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FF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rPr>
          <w:rFonts w:hint="eastAsia"/>
          <w:lang w:val="en-US" w:eastAsia="zh-CN"/>
        </w:rPr>
      </w:pPr>
      <w:r>
        <w:rPr>
          <w:rFonts w:hint="eastAsia" w:eastAsia="黑体"/>
          <w:sz w:val="32"/>
          <w:lang w:val="en-US" w:eastAsia="zh-CN"/>
        </w:rPr>
        <w:t>附件</w:t>
      </w:r>
    </w:p>
    <w:p w14:paraId="094D8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firstLine="0" w:firstLineChars="0"/>
        <w:jc w:val="center"/>
        <w:textAlignment w:val="auto"/>
        <w:rPr>
          <w:rFonts w:hint="default" w:eastAsia="方正小标宋简体"/>
          <w:sz w:val="44"/>
          <w:lang w:val="en-US" w:eastAsia="zh-CN"/>
        </w:rPr>
      </w:pPr>
      <w:bookmarkStart w:id="0" w:name="_GoBack"/>
      <w:r>
        <w:rPr>
          <w:rFonts w:hint="default" w:eastAsia="方正小标宋简体"/>
          <w:sz w:val="44"/>
          <w:lang w:val="en-US" w:eastAsia="zh-CN"/>
        </w:rPr>
        <w:t>杨凌示范区2026年农业国际合作项目推荐表</w:t>
      </w:r>
      <w:bookmarkEnd w:id="0"/>
    </w:p>
    <w:p w14:paraId="55832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1" w:leftChars="-196" w:hanging="620" w:hangingChars="196"/>
        <w:jc w:val="left"/>
        <w:textAlignment w:val="auto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推荐单位（盖章）：</w:t>
      </w:r>
    </w:p>
    <w:tbl>
      <w:tblPr>
        <w:tblStyle w:val="5"/>
        <w:tblW w:w="142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2383"/>
        <w:gridCol w:w="2967"/>
        <w:gridCol w:w="1500"/>
        <w:gridCol w:w="2867"/>
        <w:gridCol w:w="1683"/>
        <w:gridCol w:w="2067"/>
      </w:tblGrid>
      <w:tr w14:paraId="227A1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3" w:type="dxa"/>
            <w:vAlign w:val="center"/>
          </w:tcPr>
          <w:p w14:paraId="67A17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383" w:type="dxa"/>
            <w:vAlign w:val="center"/>
          </w:tcPr>
          <w:p w14:paraId="6EA2B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67" w:type="dxa"/>
            <w:vAlign w:val="center"/>
          </w:tcPr>
          <w:p w14:paraId="67F13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实施内容</w:t>
            </w:r>
          </w:p>
        </w:tc>
        <w:tc>
          <w:tcPr>
            <w:tcW w:w="1500" w:type="dxa"/>
            <w:vAlign w:val="center"/>
          </w:tcPr>
          <w:p w14:paraId="0D86D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预算金额</w:t>
            </w:r>
          </w:p>
          <w:p w14:paraId="28BE3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2867" w:type="dxa"/>
            <w:vAlign w:val="center"/>
          </w:tcPr>
          <w:p w14:paraId="09A3D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主要绩效指标</w:t>
            </w:r>
          </w:p>
        </w:tc>
        <w:tc>
          <w:tcPr>
            <w:tcW w:w="1683" w:type="dxa"/>
            <w:vAlign w:val="center"/>
          </w:tcPr>
          <w:p w14:paraId="45813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推荐单位</w:t>
            </w:r>
          </w:p>
        </w:tc>
        <w:tc>
          <w:tcPr>
            <w:tcW w:w="2067" w:type="dxa"/>
            <w:vAlign w:val="center"/>
          </w:tcPr>
          <w:p w14:paraId="26384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  <w:p w14:paraId="4BB8B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及联系方式</w:t>
            </w:r>
          </w:p>
        </w:tc>
      </w:tr>
      <w:tr w14:paraId="3F878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3" w:type="dxa"/>
            <w:vAlign w:val="center"/>
          </w:tcPr>
          <w:p w14:paraId="75D42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383" w:type="dxa"/>
            <w:vAlign w:val="center"/>
          </w:tcPr>
          <w:p w14:paraId="34F82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67" w:type="dxa"/>
            <w:vAlign w:val="center"/>
          </w:tcPr>
          <w:p w14:paraId="68EC8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0EABB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67" w:type="dxa"/>
            <w:vAlign w:val="center"/>
          </w:tcPr>
          <w:p w14:paraId="38E6E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 w14:paraId="7AF69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vAlign w:val="center"/>
          </w:tcPr>
          <w:p w14:paraId="7D9C0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AF0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3" w:type="dxa"/>
            <w:vAlign w:val="center"/>
          </w:tcPr>
          <w:p w14:paraId="5D678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383" w:type="dxa"/>
            <w:vAlign w:val="center"/>
          </w:tcPr>
          <w:p w14:paraId="1926D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67" w:type="dxa"/>
            <w:vAlign w:val="center"/>
          </w:tcPr>
          <w:p w14:paraId="043DF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75380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67" w:type="dxa"/>
            <w:vAlign w:val="center"/>
          </w:tcPr>
          <w:p w14:paraId="71B37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 w14:paraId="2C1BB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vAlign w:val="center"/>
          </w:tcPr>
          <w:p w14:paraId="35DA7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931F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3" w:type="dxa"/>
            <w:vAlign w:val="center"/>
          </w:tcPr>
          <w:p w14:paraId="4E9D7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383" w:type="dxa"/>
            <w:vAlign w:val="center"/>
          </w:tcPr>
          <w:p w14:paraId="00F0C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67" w:type="dxa"/>
            <w:vAlign w:val="center"/>
          </w:tcPr>
          <w:p w14:paraId="5B2FE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12F7A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67" w:type="dxa"/>
            <w:vAlign w:val="center"/>
          </w:tcPr>
          <w:p w14:paraId="2927C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 w14:paraId="33D24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vAlign w:val="center"/>
          </w:tcPr>
          <w:p w14:paraId="13EBA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3681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2" w:leftChars="-196" w:hanging="621" w:hangingChars="225"/>
        <w:jc w:val="both"/>
        <w:textAlignment w:val="auto"/>
        <w:rPr>
          <w:rFonts w:hint="default"/>
          <w:sz w:val="28"/>
          <w:szCs w:val="22"/>
          <w:lang w:val="en-US" w:eastAsia="zh-CN"/>
        </w:rPr>
      </w:pPr>
      <w:r>
        <w:rPr>
          <w:rFonts w:hint="eastAsia"/>
          <w:sz w:val="28"/>
          <w:szCs w:val="22"/>
          <w:lang w:val="en-US" w:eastAsia="zh-CN"/>
        </w:rPr>
        <w:t>注：1.项目实施主体须在杨凌示范区。</w:t>
      </w:r>
    </w:p>
    <w:p w14:paraId="7F8B4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303" w:leftChars="-18" w:hanging="359" w:hangingChars="130"/>
        <w:jc w:val="both"/>
        <w:textAlignment w:val="auto"/>
        <w:rPr>
          <w:rFonts w:hint="default"/>
          <w:sz w:val="28"/>
          <w:szCs w:val="22"/>
          <w:lang w:val="en-US" w:eastAsia="zh-CN"/>
        </w:rPr>
      </w:pPr>
      <w:r>
        <w:rPr>
          <w:rFonts w:hint="eastAsia"/>
          <w:sz w:val="28"/>
          <w:szCs w:val="22"/>
          <w:lang w:val="en-US" w:eastAsia="zh-CN"/>
        </w:rPr>
        <w:t>2.项目实施内容不得包含固定资产投资相关内容。</w:t>
      </w:r>
    </w:p>
    <w:p w14:paraId="3B1ED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303" w:leftChars="-18" w:hanging="359" w:hangingChars="130"/>
        <w:jc w:val="both"/>
        <w:textAlignment w:val="auto"/>
        <w:rPr>
          <w:rFonts w:hint="default"/>
          <w:sz w:val="28"/>
          <w:szCs w:val="22"/>
          <w:lang w:val="en-US" w:eastAsia="zh-CN"/>
        </w:rPr>
      </w:pPr>
      <w:r>
        <w:rPr>
          <w:rFonts w:hint="eastAsia"/>
          <w:sz w:val="28"/>
          <w:szCs w:val="22"/>
          <w:lang w:val="en-US" w:eastAsia="zh-CN"/>
        </w:rPr>
        <w:t>3.预算金额须注明申请财政资金和自筹，单个项目申请财政资金额度不超过50万元。</w:t>
      </w:r>
    </w:p>
    <w:p w14:paraId="6B540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303" w:leftChars="-18" w:hanging="359" w:hangingChars="13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sz w:val="28"/>
          <w:szCs w:val="22"/>
          <w:lang w:val="en-US" w:eastAsia="zh-CN"/>
        </w:rPr>
        <w:t>4.请于6月24日（星期二）前发送至shjdb2019@163.com。</w:t>
      </w:r>
    </w:p>
    <w:sectPr>
      <w:pgSz w:w="16838" w:h="11906" w:orient="landscape"/>
      <w:pgMar w:top="1587" w:right="1984" w:bottom="1474" w:left="1928" w:header="851" w:footer="1587" w:gutter="0"/>
      <w:pgNumType w:fmt="decimal"/>
      <w:cols w:space="0" w:num="1"/>
      <w:rtlGutter w:val="0"/>
      <w:docGrid w:type="linesAndChars" w:linePitch="587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mirrorMargins w:val="1"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4371EB"/>
    <w:rsid w:val="007E1AC4"/>
    <w:rsid w:val="00E50556"/>
    <w:rsid w:val="02924B83"/>
    <w:rsid w:val="0BB862B1"/>
    <w:rsid w:val="0C0C18D2"/>
    <w:rsid w:val="128D79F5"/>
    <w:rsid w:val="15B66E8B"/>
    <w:rsid w:val="15DB44F0"/>
    <w:rsid w:val="16893300"/>
    <w:rsid w:val="16B94341"/>
    <w:rsid w:val="19613133"/>
    <w:rsid w:val="1A046CF1"/>
    <w:rsid w:val="1AB10668"/>
    <w:rsid w:val="1ADA5086"/>
    <w:rsid w:val="1C517A6A"/>
    <w:rsid w:val="1CBF41C5"/>
    <w:rsid w:val="20592F60"/>
    <w:rsid w:val="210528BF"/>
    <w:rsid w:val="257C5A02"/>
    <w:rsid w:val="2A265DF3"/>
    <w:rsid w:val="2AB14E9C"/>
    <w:rsid w:val="2FD951A4"/>
    <w:rsid w:val="3006424D"/>
    <w:rsid w:val="30465B34"/>
    <w:rsid w:val="3442156A"/>
    <w:rsid w:val="34D147A2"/>
    <w:rsid w:val="396C7BDF"/>
    <w:rsid w:val="39E770B9"/>
    <w:rsid w:val="3A195309"/>
    <w:rsid w:val="3A1B0EA4"/>
    <w:rsid w:val="3C194735"/>
    <w:rsid w:val="3DB67E81"/>
    <w:rsid w:val="3DF945F3"/>
    <w:rsid w:val="41F93484"/>
    <w:rsid w:val="4365083B"/>
    <w:rsid w:val="44005B18"/>
    <w:rsid w:val="445B209E"/>
    <w:rsid w:val="462E1FA9"/>
    <w:rsid w:val="4BFA39A0"/>
    <w:rsid w:val="4C4A148B"/>
    <w:rsid w:val="4E4D0335"/>
    <w:rsid w:val="50115C2D"/>
    <w:rsid w:val="508977B8"/>
    <w:rsid w:val="52E17891"/>
    <w:rsid w:val="571858D5"/>
    <w:rsid w:val="5AB126F6"/>
    <w:rsid w:val="5BFE6AE4"/>
    <w:rsid w:val="5D3F56D9"/>
    <w:rsid w:val="5F07213E"/>
    <w:rsid w:val="5F807120"/>
    <w:rsid w:val="614C2125"/>
    <w:rsid w:val="614F096B"/>
    <w:rsid w:val="619A275F"/>
    <w:rsid w:val="63731D6E"/>
    <w:rsid w:val="63D44492"/>
    <w:rsid w:val="6510335E"/>
    <w:rsid w:val="6A8F1C1A"/>
    <w:rsid w:val="6E40455E"/>
    <w:rsid w:val="75DC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/>
      <w:snapToGrid/>
      <w:spacing w:line="240" w:lineRule="auto"/>
      <w:jc w:val="both"/>
    </w:pPr>
    <w:rPr>
      <w:rFonts w:ascii="BatangChe" w:hAnsi="BatangChe" w:eastAsia="仿宋_GB2312" w:cstheme="minorBidi"/>
      <w:sz w:val="32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99"/>
    <w:rPr>
      <w:rFonts w:cs="Times New Roman"/>
    </w:rPr>
  </w:style>
  <w:style w:type="paragraph" w:customStyle="1" w:styleId="8">
    <w:name w:val="公文样式"/>
    <w:basedOn w:val="1"/>
    <w:qFormat/>
    <w:uiPriority w:val="0"/>
    <w:pPr>
      <w:snapToGrid w:val="0"/>
      <w:spacing w:line="360" w:lineRule="auto"/>
      <w:ind w:firstLine="420" w:firstLineChars="200"/>
    </w:pPr>
    <w:rPr>
      <w:rFonts w:ascii="BatangChe" w:hAnsi="BatangChe" w:eastAsia="仿宋_GB2312" w:cs="仿宋_GB2312"/>
      <w:sz w:val="32"/>
    </w:rPr>
  </w:style>
  <w:style w:type="paragraph" w:customStyle="1" w:styleId="9">
    <w:name w:val="111公文格式"/>
    <w:basedOn w:val="1"/>
    <w:qFormat/>
    <w:uiPriority w:val="0"/>
    <w:pPr>
      <w:snapToGrid w:val="0"/>
      <w:spacing w:line="360" w:lineRule="auto"/>
      <w:ind w:firstLine="883" w:firstLineChars="200"/>
    </w:pPr>
    <w:rPr>
      <w:rFonts w:ascii="BatangChe" w:hAnsi="BatangChe" w:eastAsia="仿宋_GB2312"/>
      <w:sz w:val="32"/>
    </w:rPr>
  </w:style>
  <w:style w:type="paragraph" w:customStyle="1" w:styleId="10">
    <w:name w:val="楷体GB_2312"/>
    <w:basedOn w:val="1"/>
    <w:qFormat/>
    <w:uiPriority w:val="0"/>
    <w:pPr>
      <w:snapToGrid w:val="0"/>
      <w:spacing w:line="360" w:lineRule="auto"/>
      <w:ind w:firstLine="880" w:firstLineChars="200"/>
      <w:jc w:val="left"/>
    </w:pPr>
    <w:rPr>
      <w:rFonts w:hint="default" w:ascii="BatangChe" w:hAnsi="BatangChe" w:eastAsia="楷体_GB2312" w:cs="楷体_GB2312"/>
      <w:sz w:val="32"/>
    </w:rPr>
  </w:style>
  <w:style w:type="paragraph" w:customStyle="1" w:styleId="11">
    <w:name w:val="公文格式"/>
    <w:basedOn w:val="1"/>
    <w:qFormat/>
    <w:uiPriority w:val="0"/>
    <w:pPr>
      <w:snapToGrid w:val="0"/>
      <w:spacing w:line="360" w:lineRule="auto"/>
      <w:ind w:firstLine="883" w:firstLineChars="200"/>
    </w:pPr>
    <w:rPr>
      <w:rFonts w:ascii="BatangChe" w:hAnsi="BatangChe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494</Words>
  <Characters>559</Characters>
  <Lines>0</Lines>
  <Paragraphs>0</Paragraphs>
  <TotalTime>1</TotalTime>
  <ScaleCrop>false</ScaleCrop>
  <LinksUpToDate>false</LinksUpToDate>
  <CharactersWithSpaces>561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2025-06-17T07:22:00Z</dcterms:created>
  <dc:creator>糖加醋</dc:creator>
  <cp:lastModifiedBy>糖加醋</cp:lastModifiedBy>
  <cp:lastPrinted>2025-06-17T10:31:00Z</cp:lastPrinted>
  <dcterms:modified xsi:type="dcterms:W3CDTF">2025-06-18T02:46:12Z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D9EA6D52B29946828D06E4ED45DEA0DB_13</vt:lpwstr>
  </property>
  <property fmtid="{D5CDD505-2E9C-101B-9397-08002B2CF9AE}" pid="4" name="KSOTemplateDocerSaveRecord">
    <vt:lpwstr>eyJoZGlkIjoiNDdjYWY3M2M1ZWRhMzk1MjFjNjIwOWY2MjFhNGNmNmUiLCJ1c2VySWQiOiIyMzI4NzE0NTMifQ==</vt:lpwstr>
  </property>
</Properties>
</file>